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0D" w:rsidRDefault="00D43A89">
      <w:pPr>
        <w:pStyle w:val="Bodytext30"/>
        <w:shd w:val="clear" w:color="auto" w:fill="auto"/>
        <w:spacing w:before="0" w:after="56" w:line="210" w:lineRule="exact"/>
        <w:ind w:left="1420"/>
      </w:pPr>
      <w:r>
        <w:t>Психолого-педагогический эпикриз</w:t>
      </w:r>
    </w:p>
    <w:p w:rsidR="005D560D" w:rsidRDefault="00D43A89">
      <w:pPr>
        <w:pStyle w:val="Bodytext20"/>
        <w:shd w:val="clear" w:color="auto" w:fill="auto"/>
        <w:spacing w:after="118" w:line="220" w:lineRule="exact"/>
        <w:ind w:left="1880"/>
        <w:jc w:val="left"/>
      </w:pPr>
      <w:r>
        <w:t>(проведено</w:t>
      </w:r>
      <w:r w:rsidR="00395BA8">
        <w:t xml:space="preserve"> С.</w:t>
      </w:r>
      <w:proofErr w:type="gramStart"/>
      <w:r w:rsidR="00395BA8">
        <w:t>Р</w:t>
      </w:r>
      <w:proofErr w:type="gramEnd"/>
      <w:r w:rsidR="00395BA8">
        <w:t xml:space="preserve"> Пиковой</w:t>
      </w:r>
      <w:r>
        <w:t>)</w:t>
      </w:r>
    </w:p>
    <w:p w:rsidR="005D560D" w:rsidRDefault="00D43A89">
      <w:pPr>
        <w:pStyle w:val="Bodytext40"/>
        <w:shd w:val="clear" w:color="auto" w:fill="auto"/>
        <w:spacing w:before="0" w:after="69" w:line="220" w:lineRule="exact"/>
        <w:ind w:left="20"/>
      </w:pPr>
      <w:r>
        <w:t>Фамилия, имя, ребенка</w:t>
      </w:r>
      <w:r>
        <w:rPr>
          <w:rStyle w:val="Bodytext4NotItalic"/>
        </w:rPr>
        <w:t xml:space="preserve"> </w:t>
      </w:r>
      <w:r w:rsidR="00395BA8">
        <w:rPr>
          <w:rStyle w:val="Bodytext4NotItalic0"/>
        </w:rPr>
        <w:t>Никита С</w:t>
      </w:r>
      <w:r w:rsidRPr="009F17ED">
        <w:rPr>
          <w:rStyle w:val="Bodytext4NotItalic0"/>
        </w:rPr>
        <w:t>.</w:t>
      </w:r>
    </w:p>
    <w:p w:rsidR="005D560D" w:rsidRDefault="00D43A89">
      <w:pPr>
        <w:pStyle w:val="Bodytext20"/>
        <w:shd w:val="clear" w:color="auto" w:fill="auto"/>
        <w:spacing w:line="288" w:lineRule="exact"/>
        <w:ind w:left="20" w:firstLine="360"/>
      </w:pPr>
      <w:r>
        <w:rPr>
          <w:rStyle w:val="Bodytext2Italic"/>
        </w:rPr>
        <w:t>Дата рождения:</w:t>
      </w:r>
      <w:r w:rsidR="00395BA8">
        <w:t xml:space="preserve"> 2013г</w:t>
      </w:r>
      <w:bookmarkStart w:id="0" w:name="_GoBack"/>
      <w:bookmarkEnd w:id="0"/>
      <w:r>
        <w:t>.</w:t>
      </w:r>
    </w:p>
    <w:p w:rsidR="005D560D" w:rsidRDefault="00D43A89">
      <w:pPr>
        <w:pStyle w:val="Bodytext20"/>
        <w:shd w:val="clear" w:color="auto" w:fill="auto"/>
        <w:spacing w:line="288" w:lineRule="exact"/>
        <w:ind w:left="20" w:firstLine="360"/>
      </w:pPr>
      <w:r>
        <w:rPr>
          <w:rStyle w:val="Bodytext2Italic"/>
        </w:rPr>
        <w:t>Сведения о семье:</w:t>
      </w:r>
      <w:r w:rsidR="00395BA8">
        <w:t xml:space="preserve"> семья полная, трое</w:t>
      </w:r>
      <w:r>
        <w:t xml:space="preserve"> детей, младший ребенок.</w:t>
      </w:r>
    </w:p>
    <w:p w:rsidR="005D560D" w:rsidRDefault="00D43A89">
      <w:pPr>
        <w:pStyle w:val="Bodytext40"/>
        <w:shd w:val="clear" w:color="auto" w:fill="auto"/>
        <w:spacing w:before="0" w:after="0" w:line="288" w:lineRule="exact"/>
        <w:ind w:left="20"/>
      </w:pPr>
      <w:r>
        <w:t>Уровень развития познавательных процессов: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line="288" w:lineRule="exact"/>
        <w:ind w:left="20" w:firstLine="360"/>
      </w:pPr>
      <w:r>
        <w:t>уровень концентрации внимания - выше среднего;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24"/>
        </w:tabs>
        <w:spacing w:line="288" w:lineRule="exact"/>
        <w:ind w:left="20" w:right="20" w:firstLine="360"/>
      </w:pPr>
      <w:r>
        <w:t>уровень развития зрительной памяти - средний, слуховой - средний;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line="288" w:lineRule="exact"/>
        <w:ind w:left="20" w:firstLine="360"/>
      </w:pPr>
      <w:r>
        <w:t>уровень развития мышления - выше среднего.</w:t>
      </w:r>
    </w:p>
    <w:p w:rsidR="005D560D" w:rsidRDefault="00D43A89">
      <w:pPr>
        <w:pStyle w:val="Bodytext20"/>
        <w:shd w:val="clear" w:color="auto" w:fill="auto"/>
        <w:spacing w:line="274" w:lineRule="exact"/>
        <w:ind w:left="20" w:firstLine="360"/>
      </w:pPr>
      <w:r>
        <w:rPr>
          <w:rStyle w:val="Bodytext2Italic0"/>
        </w:rPr>
        <w:t>Познавательные интересы:</w:t>
      </w:r>
      <w:r>
        <w:t xml:space="preserve"> природа, животные, космос.</w:t>
      </w:r>
    </w:p>
    <w:p w:rsidR="005D560D" w:rsidRDefault="00D43A89">
      <w:pPr>
        <w:pStyle w:val="Bodytext40"/>
        <w:shd w:val="clear" w:color="auto" w:fill="auto"/>
        <w:spacing w:before="0" w:after="0" w:line="274" w:lineRule="exact"/>
        <w:ind w:left="20"/>
      </w:pPr>
      <w:r>
        <w:t>Виды личностно значимой деятельности:</w:t>
      </w:r>
      <w:r>
        <w:rPr>
          <w:rStyle w:val="Bodytext4NotItalic1"/>
        </w:rPr>
        <w:t xml:space="preserve"> рисование, лепка.</w:t>
      </w:r>
    </w:p>
    <w:p w:rsidR="005D560D" w:rsidRDefault="00D43A89">
      <w:pPr>
        <w:pStyle w:val="Bodytext40"/>
        <w:shd w:val="clear" w:color="auto" w:fill="auto"/>
        <w:spacing w:before="0" w:after="0" w:line="274" w:lineRule="exact"/>
        <w:ind w:left="20"/>
      </w:pPr>
      <w:r>
        <w:t>Овладение общей способностью к познанию: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firstLine="360"/>
      </w:pPr>
      <w:r>
        <w:t>сохраняет интерес к заданию;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firstLine="360"/>
      </w:pPr>
      <w:r>
        <w:t>понимает цель и содержание задания;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19"/>
        </w:tabs>
        <w:spacing w:line="274" w:lineRule="exact"/>
        <w:ind w:left="20" w:firstLine="360"/>
      </w:pPr>
      <w:r>
        <w:t>составляет программу деятельности с помощью взрослого;</w:t>
      </w:r>
    </w:p>
    <w:p w:rsidR="005D560D" w:rsidRDefault="00D43A89">
      <w:pPr>
        <w:pStyle w:val="Bodytext20"/>
        <w:numPr>
          <w:ilvl w:val="0"/>
          <w:numId w:val="2"/>
        </w:numPr>
        <w:shd w:val="clear" w:color="auto" w:fill="auto"/>
        <w:tabs>
          <w:tab w:val="left" w:pos="514"/>
        </w:tabs>
        <w:spacing w:line="274" w:lineRule="exact"/>
        <w:ind w:left="20" w:firstLine="360"/>
      </w:pPr>
      <w:r>
        <w:t>результат деятельности оценивает положительно.</w:t>
      </w:r>
    </w:p>
    <w:p w:rsidR="005D560D" w:rsidRDefault="00D43A89">
      <w:pPr>
        <w:pStyle w:val="Bodytext20"/>
        <w:shd w:val="clear" w:color="auto" w:fill="auto"/>
        <w:spacing w:line="274" w:lineRule="exact"/>
        <w:ind w:left="20" w:firstLine="360"/>
      </w:pPr>
      <w:r>
        <w:rPr>
          <w:rStyle w:val="Bodytext2Italic0"/>
        </w:rPr>
        <w:t>Социальное развитие:</w:t>
      </w:r>
      <w:r>
        <w:t xml:space="preserve"> стремится к общению </w:t>
      </w:r>
      <w:proofErr w:type="gramStart"/>
      <w:r>
        <w:t>со</w:t>
      </w:r>
      <w:proofErr w:type="gramEnd"/>
      <w:r>
        <w:t xml:space="preserve"> взрослыми,</w:t>
      </w:r>
    </w:p>
    <w:p w:rsidR="005D560D" w:rsidRDefault="00D43A89">
      <w:pPr>
        <w:pStyle w:val="Bodytext20"/>
        <w:shd w:val="clear" w:color="auto" w:fill="auto"/>
        <w:spacing w:line="274" w:lineRule="exact"/>
        <w:ind w:left="20"/>
        <w:jc w:val="left"/>
      </w:pPr>
      <w:r>
        <w:t xml:space="preserve">к взаимодействию, </w:t>
      </w:r>
      <w:proofErr w:type="gramStart"/>
      <w:r>
        <w:t>склонна</w:t>
      </w:r>
      <w:proofErr w:type="gramEnd"/>
      <w:r>
        <w:t xml:space="preserve"> к просьбам и принятию помощи.</w:t>
      </w:r>
    </w:p>
    <w:p w:rsidR="005D560D" w:rsidRDefault="00D43A89">
      <w:pPr>
        <w:pStyle w:val="Bodytext20"/>
        <w:shd w:val="clear" w:color="auto" w:fill="auto"/>
        <w:spacing w:line="274" w:lineRule="exact"/>
        <w:ind w:left="20" w:right="40" w:firstLine="360"/>
      </w:pPr>
      <w:r>
        <w:rPr>
          <w:rStyle w:val="Bodytext2Italic0"/>
        </w:rPr>
        <w:t>Эмоциональное развитие:</w:t>
      </w:r>
      <w:r>
        <w:t xml:space="preserve"> высокий эмоциональный фон, бы</w:t>
      </w:r>
      <w:r>
        <w:softHyphen/>
        <w:t>вает несдержанной в проявлении эмоций.</w:t>
      </w:r>
    </w:p>
    <w:p w:rsidR="005D560D" w:rsidRDefault="00D43A89">
      <w:pPr>
        <w:pStyle w:val="Bodytext20"/>
        <w:shd w:val="clear" w:color="auto" w:fill="auto"/>
        <w:spacing w:line="274" w:lineRule="exact"/>
        <w:ind w:left="20" w:right="40" w:firstLine="360"/>
      </w:pPr>
      <w:r>
        <w:rPr>
          <w:rStyle w:val="Bodytext2Italic0"/>
        </w:rPr>
        <w:t>Анализ поведения ребенка:</w:t>
      </w:r>
      <w:r>
        <w:t xml:space="preserve"> иногда наблюдается непонимание простых словесных инструкций, недостаточно развиты функции самоконтроля поведения.</w:t>
      </w:r>
    </w:p>
    <w:p w:rsidR="005D560D" w:rsidRDefault="00D43A89">
      <w:pPr>
        <w:pStyle w:val="Bodytext20"/>
        <w:shd w:val="clear" w:color="auto" w:fill="auto"/>
        <w:spacing w:line="274" w:lineRule="exact"/>
        <w:ind w:left="20" w:right="40" w:firstLine="360"/>
      </w:pPr>
      <w:r>
        <w:t>Высокая дифференцированная самооценка; средний (норма) уровень тревожности.</w:t>
      </w:r>
    </w:p>
    <w:p w:rsidR="005D560D" w:rsidRDefault="00D43A89">
      <w:pPr>
        <w:pStyle w:val="Heading10"/>
        <w:keepNext/>
        <w:keepLines/>
        <w:shd w:val="clear" w:color="auto" w:fill="auto"/>
        <w:ind w:left="20" w:firstLine="360"/>
      </w:pPr>
      <w:bookmarkStart w:id="1" w:name="bookmark0"/>
      <w:r>
        <w:t>Общие методические рекомендации к программе:</w:t>
      </w:r>
      <w:bookmarkEnd w:id="1"/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30"/>
        </w:tabs>
        <w:spacing w:line="274" w:lineRule="exact"/>
        <w:ind w:left="20" w:right="40" w:firstLine="360"/>
      </w:pPr>
      <w:r>
        <w:t>Проводить небольшие по времени, но желательно частые занятия.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34"/>
        </w:tabs>
        <w:spacing w:line="274" w:lineRule="exact"/>
        <w:ind w:left="20" w:right="40" w:firstLine="360"/>
      </w:pPr>
      <w:r>
        <w:t>Включать в каждое занятие упражнения и игры на мыш</w:t>
      </w:r>
      <w:r>
        <w:softHyphen/>
        <w:t>ление, развитие внимания.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06"/>
        </w:tabs>
        <w:spacing w:line="274" w:lineRule="exact"/>
        <w:ind w:left="20" w:firstLine="360"/>
      </w:pPr>
      <w:r>
        <w:t>Стимулировать развитие зрительной и слуховой памяти.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10"/>
        </w:tabs>
        <w:spacing w:line="274" w:lineRule="exact"/>
        <w:ind w:left="20" w:right="40" w:firstLine="360"/>
      </w:pPr>
      <w:r>
        <w:t>На занятиях стимулировать и мотивировать активную дея</w:t>
      </w:r>
      <w:r>
        <w:softHyphen/>
        <w:t>тельность ребенка.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06"/>
        </w:tabs>
        <w:spacing w:line="274" w:lineRule="exact"/>
        <w:ind w:left="20" w:firstLine="360"/>
      </w:pPr>
      <w:r>
        <w:t>Учить ребенка доводить любое дело до конца.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20"/>
        </w:tabs>
        <w:spacing w:line="274" w:lineRule="exact"/>
        <w:ind w:left="20" w:right="40" w:firstLine="360"/>
      </w:pPr>
      <w:r>
        <w:t>Учить ребенка оценивать свою работу: выполнено ли зада</w:t>
      </w:r>
      <w:r>
        <w:softHyphen/>
        <w:t>ние, сравнить с образцом, попросить вспомнить инструкцию и оце</w:t>
      </w:r>
      <w:r>
        <w:softHyphen/>
        <w:t>нить, все ли сделано правильно.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10"/>
        </w:tabs>
        <w:spacing w:line="274" w:lineRule="exact"/>
        <w:ind w:left="20" w:firstLine="360"/>
      </w:pPr>
      <w:r>
        <w:t>Стимулировать речевую деятельность на занятии.</w:t>
      </w:r>
    </w:p>
    <w:p w:rsidR="005D560D" w:rsidRDefault="00D43A89">
      <w:pPr>
        <w:pStyle w:val="Bodytext20"/>
        <w:numPr>
          <w:ilvl w:val="1"/>
          <w:numId w:val="2"/>
        </w:numPr>
        <w:shd w:val="clear" w:color="auto" w:fill="auto"/>
        <w:tabs>
          <w:tab w:val="left" w:pos="615"/>
        </w:tabs>
        <w:spacing w:line="274" w:lineRule="exact"/>
        <w:ind w:left="20" w:right="40" w:firstLine="360"/>
      </w:pPr>
      <w:r>
        <w:t>В конце занятия проводить анализ деятельности: что дела</w:t>
      </w:r>
      <w:r>
        <w:softHyphen/>
        <w:t>ли, что понравилось или не понравилось, почему, что показа</w:t>
      </w:r>
      <w:r>
        <w:softHyphen/>
        <w:t>лось трудным.</w:t>
      </w:r>
    </w:p>
    <w:p w:rsidR="005D560D" w:rsidRDefault="00D43A89">
      <w:pPr>
        <w:pStyle w:val="Heading10"/>
        <w:keepNext/>
        <w:keepLines/>
        <w:shd w:val="clear" w:color="auto" w:fill="auto"/>
        <w:spacing w:after="18" w:line="210" w:lineRule="exact"/>
        <w:ind w:left="1520"/>
        <w:jc w:val="left"/>
      </w:pPr>
      <w:bookmarkStart w:id="2" w:name="bookmark1"/>
      <w:r>
        <w:t>Рекомендации родителям ребенка</w:t>
      </w:r>
      <w:bookmarkEnd w:id="2"/>
    </w:p>
    <w:p w:rsidR="005D560D" w:rsidRDefault="00D43A89">
      <w:pPr>
        <w:pStyle w:val="Bodytext20"/>
        <w:shd w:val="clear" w:color="auto" w:fill="auto"/>
        <w:spacing w:line="278" w:lineRule="exact"/>
        <w:ind w:left="20" w:right="40" w:firstLine="360"/>
      </w:pPr>
      <w:r>
        <w:t xml:space="preserve">1. </w:t>
      </w:r>
      <w:proofErr w:type="gramStart"/>
      <w:r>
        <w:t>Играть с ребенком в развивающие игры, в том числе в сло</w:t>
      </w:r>
      <w:r>
        <w:softHyphen/>
        <w:t>весные.</w:t>
      </w:r>
      <w:proofErr w:type="gramEnd"/>
      <w:r>
        <w:t xml:space="preserve"> Предоставлять ребенку возможность проговаривания пра</w:t>
      </w:r>
      <w:r>
        <w:softHyphen/>
        <w:t>вил игр, инструкций.</w:t>
      </w:r>
    </w:p>
    <w:p w:rsidR="009F17ED" w:rsidRDefault="009F17ED" w:rsidP="009F17ED">
      <w:pPr>
        <w:pStyle w:val="Bodytext20"/>
        <w:numPr>
          <w:ilvl w:val="0"/>
          <w:numId w:val="5"/>
        </w:numPr>
        <w:shd w:val="clear" w:color="auto" w:fill="auto"/>
        <w:tabs>
          <w:tab w:val="left" w:pos="602"/>
        </w:tabs>
        <w:spacing w:line="300" w:lineRule="exact"/>
        <w:ind w:left="20" w:right="20" w:firstLine="360"/>
      </w:pPr>
      <w:r>
        <w:t>Заучивать небольшие стихотворения, учить и разыгры</w:t>
      </w:r>
      <w:r>
        <w:softHyphen/>
        <w:t xml:space="preserve">вать </w:t>
      </w:r>
      <w:proofErr w:type="spellStart"/>
      <w:r>
        <w:t>потешки</w:t>
      </w:r>
      <w:proofErr w:type="spellEnd"/>
      <w:r>
        <w:t>.</w:t>
      </w:r>
    </w:p>
    <w:p w:rsidR="009F17ED" w:rsidRDefault="009F17ED" w:rsidP="009F17ED">
      <w:pPr>
        <w:pStyle w:val="Bodytext20"/>
        <w:numPr>
          <w:ilvl w:val="0"/>
          <w:numId w:val="5"/>
        </w:numPr>
        <w:shd w:val="clear" w:color="auto" w:fill="auto"/>
        <w:tabs>
          <w:tab w:val="left" w:pos="621"/>
        </w:tabs>
        <w:spacing w:line="300" w:lineRule="exact"/>
        <w:ind w:left="20" w:right="20" w:firstLine="360"/>
      </w:pPr>
      <w:r>
        <w:t>Использовать схемы и модели в процессе заучивания сти</w:t>
      </w:r>
      <w:r>
        <w:softHyphen/>
        <w:t>хотворений, пересказов сказок и литературных произведений.</w:t>
      </w:r>
    </w:p>
    <w:p w:rsidR="009F17ED" w:rsidRDefault="009F17ED" w:rsidP="009F17ED">
      <w:pPr>
        <w:pStyle w:val="Bodytext20"/>
        <w:numPr>
          <w:ilvl w:val="0"/>
          <w:numId w:val="5"/>
        </w:numPr>
        <w:shd w:val="clear" w:color="auto" w:fill="auto"/>
        <w:tabs>
          <w:tab w:val="left" w:pos="606"/>
        </w:tabs>
        <w:spacing w:line="300" w:lineRule="exact"/>
        <w:ind w:left="20" w:right="20" w:firstLine="360"/>
      </w:pPr>
      <w:proofErr w:type="gramStart"/>
      <w:r>
        <w:t>Использовать упражнения на снятие мышечного напря</w:t>
      </w:r>
      <w:r>
        <w:softHyphen/>
        <w:t>жения (тренинг мышечного расслабления в книге:</w:t>
      </w:r>
      <w:proofErr w:type="gramEnd"/>
      <w:r>
        <w:t xml:space="preserve"> Клюева, Н. В. Учим детей общению. Характер, коммуникабельность / Н. В. Клю</w:t>
      </w:r>
      <w:r>
        <w:softHyphen/>
        <w:t xml:space="preserve">ева, Ю. В. Касаткина. - </w:t>
      </w:r>
      <w:r>
        <w:rPr>
          <w:rStyle w:val="Bodytext2Spacing1pt"/>
        </w:rPr>
        <w:t>М.:</w:t>
      </w:r>
      <w:r>
        <w:t xml:space="preserve"> Академия и К</w:t>
      </w:r>
      <w:proofErr w:type="gramStart"/>
      <w:r>
        <w:rPr>
          <w:vertAlign w:val="superscript"/>
        </w:rPr>
        <w:t>0</w:t>
      </w:r>
      <w:proofErr w:type="gramEnd"/>
      <w:r>
        <w:t>).</w:t>
      </w:r>
    </w:p>
    <w:p w:rsidR="009F17ED" w:rsidRDefault="009F17ED" w:rsidP="009F17ED">
      <w:pPr>
        <w:pStyle w:val="Bodytext20"/>
        <w:numPr>
          <w:ilvl w:val="0"/>
          <w:numId w:val="5"/>
        </w:numPr>
        <w:shd w:val="clear" w:color="auto" w:fill="auto"/>
        <w:tabs>
          <w:tab w:val="left" w:pos="654"/>
        </w:tabs>
        <w:spacing w:line="300" w:lineRule="exact"/>
        <w:ind w:left="20" w:right="20" w:firstLine="360"/>
      </w:pPr>
      <w:r>
        <w:t>По возможности организовывать интересную и содержа</w:t>
      </w:r>
      <w:r>
        <w:softHyphen/>
        <w:t>тельную среду жизнедеятельности ребенка.</w:t>
      </w:r>
    </w:p>
    <w:p w:rsidR="009F17ED" w:rsidRDefault="009F17ED" w:rsidP="00E17991">
      <w:pPr>
        <w:pStyle w:val="Bodytext20"/>
        <w:numPr>
          <w:ilvl w:val="0"/>
          <w:numId w:val="5"/>
        </w:numPr>
        <w:shd w:val="clear" w:color="auto" w:fill="auto"/>
        <w:spacing w:line="278" w:lineRule="exact"/>
        <w:ind w:left="20" w:right="40" w:firstLine="360"/>
      </w:pPr>
      <w:r>
        <w:t>Играть с ребенком в игры на развитие внимания, мышле</w:t>
      </w:r>
      <w:r>
        <w:softHyphen/>
        <w:t xml:space="preserve">ния, желательно не на книжном материале, а используя </w:t>
      </w:r>
      <w:proofErr w:type="spellStart"/>
      <w:r>
        <w:t>окру</w:t>
      </w:r>
      <w:r>
        <w:softHyphen/>
        <w:t>жающие</w:t>
      </w:r>
      <w:r w:rsidR="00E17991">
        <w:t>предметы</w:t>
      </w:r>
      <w:proofErr w:type="spellEnd"/>
      <w:r w:rsidR="00E17991">
        <w:t>, то, что можно наблюдать в данный момент (во время прогулок, домашней работы).</w:t>
      </w: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E17991" w:rsidRDefault="00E17991" w:rsidP="00E17991">
      <w:pPr>
        <w:pStyle w:val="Tablecaption20"/>
        <w:shd w:val="clear" w:color="auto" w:fill="auto"/>
        <w:spacing w:line="210" w:lineRule="exact"/>
        <w:jc w:val="center"/>
      </w:pPr>
      <w:r>
        <w:t>Индивидуальная технологическая карта по развитию познавательных процессов*</w:t>
      </w:r>
    </w:p>
    <w:p w:rsidR="0096709E" w:rsidRPr="0096709E" w:rsidRDefault="0096709E" w:rsidP="00E17991">
      <w:pPr>
        <w:pStyle w:val="Tablecaption20"/>
        <w:shd w:val="clear" w:color="auto" w:fill="auto"/>
        <w:spacing w:line="210" w:lineRule="exact"/>
        <w:jc w:val="center"/>
      </w:pPr>
    </w:p>
    <w:tbl>
      <w:tblPr>
        <w:tblW w:w="102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0"/>
        <w:gridCol w:w="3730"/>
        <w:gridCol w:w="5323"/>
      </w:tblGrid>
      <w:tr w:rsidR="00E17991" w:rsidTr="0096709E">
        <w:trPr>
          <w:trHeight w:val="61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35" w:lineRule="exact"/>
              <w:ind w:left="90" w:right="260"/>
              <w:jc w:val="center"/>
            </w:pPr>
            <w:r>
              <w:t>Цели, задачи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91" w:rsidRDefault="00E17991" w:rsidP="0096709E">
            <w:pPr>
              <w:pStyle w:val="1"/>
              <w:shd w:val="clear" w:color="auto" w:fill="auto"/>
              <w:spacing w:line="240" w:lineRule="auto"/>
              <w:ind w:left="236" w:right="355"/>
              <w:jc w:val="center"/>
            </w:pPr>
            <w:r>
              <w:t>Средства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91" w:rsidRDefault="00E17991" w:rsidP="0096709E">
            <w:pPr>
              <w:pStyle w:val="1"/>
              <w:shd w:val="clear" w:color="auto" w:fill="auto"/>
              <w:spacing w:line="240" w:lineRule="auto"/>
              <w:ind w:left="192" w:right="433"/>
              <w:jc w:val="center"/>
            </w:pPr>
            <w:r>
              <w:t>Литература</w:t>
            </w:r>
          </w:p>
        </w:tc>
      </w:tr>
      <w:tr w:rsidR="00E17991" w:rsidTr="0096709E">
        <w:trPr>
          <w:trHeight w:val="250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90"/>
              <w:jc w:val="left"/>
            </w:pPr>
            <w:r>
              <w:t>Развитие слухового внимания, памяти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236" w:right="355"/>
              <w:jc w:val="left"/>
            </w:pPr>
            <w:proofErr w:type="gramStart"/>
            <w:r>
              <w:t>«Смеяться запрещается», «Крошечные друзья», «Волшебная звезда», «Птенцы», «Каскад слов», «Я положил в мешок», «10 предметов», «Встаньте те, кто...», «Хамелеон»</w:t>
            </w:r>
            <w:proofErr w:type="gram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8" w:lineRule="exact"/>
              <w:ind w:left="192" w:right="433"/>
            </w:pPr>
            <w:r>
              <w:rPr>
                <w:rStyle w:val="Bodytext10ptItalic"/>
              </w:rPr>
              <w:t>Тесты</w:t>
            </w:r>
            <w:r>
              <w:t xml:space="preserve"> для детей. Сборник тестов и развивающих упражне</w:t>
            </w:r>
            <w:r>
              <w:softHyphen/>
              <w:t xml:space="preserve">ний / сост. М. Н. Ильина, </w:t>
            </w:r>
            <w:r>
              <w:rPr>
                <w:lang w:val="en-US"/>
              </w:rPr>
              <w:t>JI</w:t>
            </w:r>
            <w:r w:rsidRPr="009F17ED">
              <w:t xml:space="preserve">. </w:t>
            </w:r>
            <w:r>
              <w:t>Г. Парамонова. - СПб</w:t>
            </w:r>
            <w:proofErr w:type="gramStart"/>
            <w:r>
              <w:t xml:space="preserve">.: </w:t>
            </w:r>
            <w:proofErr w:type="gramEnd"/>
            <w:r>
              <w:t>Дельта, 1997.</w:t>
            </w:r>
          </w:p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192" w:right="433"/>
            </w:pPr>
            <w:r>
              <w:rPr>
                <w:rStyle w:val="Bodytext10ptItalic"/>
              </w:rPr>
              <w:t>Калинина, Р. Р.</w:t>
            </w:r>
            <w:r>
              <w:t xml:space="preserve"> Тренинг развития личности дошкольника / Р. Р. Калинина. - СПб</w:t>
            </w:r>
            <w:proofErr w:type="gramStart"/>
            <w:r>
              <w:t xml:space="preserve">.: </w:t>
            </w:r>
            <w:proofErr w:type="gramEnd"/>
            <w:r>
              <w:t>Речь, 2002.</w:t>
            </w:r>
          </w:p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192" w:right="433"/>
            </w:pPr>
            <w:r>
              <w:rPr>
                <w:rStyle w:val="Bodytext10ptItalic"/>
              </w:rPr>
              <w:t>Нартова-</w:t>
            </w:r>
            <w:proofErr w:type="spellStart"/>
            <w:r>
              <w:rPr>
                <w:rStyle w:val="Bodytext10ptItalic"/>
              </w:rPr>
              <w:t>Бочавер</w:t>
            </w:r>
            <w:proofErr w:type="spellEnd"/>
            <w:r>
              <w:rPr>
                <w:rStyle w:val="Bodytext10ptItalic"/>
              </w:rPr>
              <w:t>, С. М.</w:t>
            </w:r>
            <w:r>
              <w:t xml:space="preserve"> Скоро в школу! Увлекательная подготовка детей к первому классу / С. М. Нартова-</w:t>
            </w:r>
            <w:proofErr w:type="spellStart"/>
            <w:r>
              <w:t>Бочавер</w:t>
            </w:r>
            <w:proofErr w:type="spellEnd"/>
            <w:r>
              <w:t>, Е. А. Мухортова. - М.: В. Секачев</w:t>
            </w:r>
            <w:proofErr w:type="gramStart"/>
            <w:r>
              <w:t xml:space="preserve"> :</w:t>
            </w:r>
            <w:proofErr w:type="gramEnd"/>
            <w:r>
              <w:t xml:space="preserve"> ТОО «ТП», 1998</w:t>
            </w:r>
          </w:p>
        </w:tc>
      </w:tr>
      <w:tr w:rsidR="00E17991" w:rsidTr="0096709E">
        <w:trPr>
          <w:trHeight w:val="12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90"/>
              <w:jc w:val="left"/>
            </w:pPr>
            <w:r>
              <w:t>Коррекция внимания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236" w:right="355"/>
              <w:jc w:val="left"/>
            </w:pPr>
            <w:proofErr w:type="gramStart"/>
            <w:r>
              <w:t>«Съедобное - несъедобное», «Разговор с руками», «Слушай команду», «Слушай хлопки», «Многоножки», «Слоны»</w:t>
            </w:r>
            <w:proofErr w:type="gram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8" w:lineRule="exact"/>
              <w:ind w:left="192" w:right="433"/>
            </w:pPr>
            <w:r>
              <w:rPr>
                <w:rStyle w:val="Bodytext10ptItalic"/>
              </w:rPr>
              <w:t>Лютова, Е. К.</w:t>
            </w:r>
            <w:r>
              <w:t xml:space="preserve"> Шпаргалка для взрослых: </w:t>
            </w:r>
            <w:proofErr w:type="spellStart"/>
            <w:r>
              <w:t>Психокоррекцио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работа с </w:t>
            </w:r>
            <w:proofErr w:type="spellStart"/>
            <w:r>
              <w:t>гиперактивными</w:t>
            </w:r>
            <w:proofErr w:type="spellEnd"/>
            <w:r>
              <w:t>, агрессивными, тревожными и аутичными детьми / Е. К. Лютова, Г. Б. Монина. - СПб</w:t>
            </w:r>
            <w:proofErr w:type="gramStart"/>
            <w:r>
              <w:t xml:space="preserve">.: </w:t>
            </w:r>
            <w:proofErr w:type="gramEnd"/>
            <w:r>
              <w:t>Речь, 2002</w:t>
            </w:r>
          </w:p>
        </w:tc>
      </w:tr>
      <w:tr w:rsidR="00E17991" w:rsidTr="00E17991">
        <w:trPr>
          <w:trHeight w:val="14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90"/>
              <w:jc w:val="left"/>
            </w:pPr>
            <w:r>
              <w:t>Развитие мышления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236" w:right="355"/>
              <w:jc w:val="left"/>
            </w:pPr>
            <w:r>
              <w:t>«Найди лишнюю картинку», «Найди лишнее слово».</w:t>
            </w:r>
          </w:p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236" w:right="355"/>
              <w:jc w:val="left"/>
            </w:pPr>
            <w:r>
              <w:t>Игры «Как это можно использовать?», «Говори наоборот». Логические последо</w:t>
            </w:r>
            <w:r>
              <w:softHyphen/>
              <w:t>вательности. Игры в шашки, шахматы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83" w:lineRule="exact"/>
              <w:ind w:left="192" w:right="433"/>
            </w:pPr>
            <w:r>
              <w:rPr>
                <w:rStyle w:val="Bodytext10ptItalic"/>
              </w:rPr>
              <w:t>Тесты</w:t>
            </w:r>
            <w:r>
              <w:t xml:space="preserve"> для детей. Сборник тестов и развивающих упражне</w:t>
            </w:r>
            <w:r>
              <w:softHyphen/>
              <w:t>ний / сост. М. Н. Ильина, Л. Г. Парамонова. - СПб</w:t>
            </w:r>
            <w:proofErr w:type="gramStart"/>
            <w:r>
              <w:t xml:space="preserve">.: </w:t>
            </w:r>
            <w:proofErr w:type="gramEnd"/>
            <w:r>
              <w:t>Речь, 1997.</w:t>
            </w:r>
          </w:p>
          <w:p w:rsidR="00E17991" w:rsidRDefault="00E17991" w:rsidP="0096709E">
            <w:pPr>
              <w:pStyle w:val="1"/>
              <w:shd w:val="clear" w:color="auto" w:fill="auto"/>
              <w:spacing w:line="283" w:lineRule="exact"/>
              <w:ind w:left="192" w:right="433"/>
            </w:pPr>
            <w:proofErr w:type="spellStart"/>
            <w:r>
              <w:rPr>
                <w:rStyle w:val="Bodytext10ptItalic"/>
              </w:rPr>
              <w:t>Гатанов</w:t>
            </w:r>
            <w:proofErr w:type="spellEnd"/>
            <w:r>
              <w:rPr>
                <w:rStyle w:val="Bodytext10ptItalic"/>
              </w:rPr>
              <w:t>, Ю.</w:t>
            </w:r>
            <w:r>
              <w:t xml:space="preserve"> Развиваю лог</w:t>
            </w:r>
            <w:r w:rsidR="0096709E">
              <w:t xml:space="preserve">ику и сообразительность / Ю. </w:t>
            </w:r>
            <w:proofErr w:type="spellStart"/>
            <w:r w:rsidR="0096709E">
              <w:t>Га</w:t>
            </w:r>
            <w:r>
              <w:t>танов</w:t>
            </w:r>
            <w:proofErr w:type="spellEnd"/>
            <w:r>
              <w:t>. - СПб</w:t>
            </w:r>
            <w:proofErr w:type="gramStart"/>
            <w:r>
              <w:t xml:space="preserve">.: </w:t>
            </w:r>
            <w:proofErr w:type="gramEnd"/>
            <w:r>
              <w:t>Питер, 2000</w:t>
            </w:r>
          </w:p>
        </w:tc>
      </w:tr>
    </w:tbl>
    <w:p w:rsidR="00E17991" w:rsidRDefault="00E17991" w:rsidP="00E17991">
      <w:pPr>
        <w:rPr>
          <w:sz w:val="2"/>
          <w:szCs w:val="2"/>
        </w:rPr>
      </w:pPr>
    </w:p>
    <w:p w:rsidR="00E17991" w:rsidRDefault="00E17991" w:rsidP="00E17991">
      <w:pPr>
        <w:pStyle w:val="Bodytext20"/>
        <w:shd w:val="clear" w:color="auto" w:fill="auto"/>
        <w:spacing w:line="278" w:lineRule="exact"/>
        <w:ind w:right="40"/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p w:rsidR="00E17991" w:rsidRDefault="00E17991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  <w:r w:rsidRPr="0096709E">
        <w:rPr>
          <w:b/>
        </w:rPr>
        <w:lastRenderedPageBreak/>
        <w:t>Индивидуальная технологическая карта по ФЭМП</w:t>
      </w:r>
    </w:p>
    <w:p w:rsidR="0096709E" w:rsidRPr="0096709E" w:rsidRDefault="0096709E" w:rsidP="00E17991">
      <w:pPr>
        <w:pStyle w:val="Tablecaption30"/>
        <w:shd w:val="clear" w:color="auto" w:fill="auto"/>
        <w:spacing w:line="220" w:lineRule="exact"/>
        <w:jc w:val="center"/>
        <w:rPr>
          <w:b/>
        </w:rPr>
      </w:pPr>
    </w:p>
    <w:tbl>
      <w:tblPr>
        <w:tblW w:w="102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3145"/>
        <w:gridCol w:w="2366"/>
        <w:gridCol w:w="3481"/>
      </w:tblGrid>
      <w:tr w:rsidR="00E17991" w:rsidTr="0096709E">
        <w:trPr>
          <w:trHeight w:val="27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500"/>
              <w:jc w:val="left"/>
            </w:pPr>
            <w:r>
              <w:t>Раздел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1080"/>
              <w:jc w:val="left"/>
            </w:pPr>
            <w:r>
              <w:t>Цели, задачи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840"/>
              <w:jc w:val="left"/>
            </w:pPr>
            <w:r>
              <w:t>Средства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1300"/>
              <w:jc w:val="left"/>
            </w:pPr>
            <w:r>
              <w:t>Литература</w:t>
            </w:r>
          </w:p>
        </w:tc>
      </w:tr>
      <w:tr w:rsidR="00E17991" w:rsidTr="0096709E">
        <w:trPr>
          <w:trHeight w:val="23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500"/>
              <w:jc w:val="left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Bodytext60"/>
              <w:shd w:val="clear" w:color="auto" w:fill="auto"/>
              <w:spacing w:line="240" w:lineRule="auto"/>
              <w:ind w:left="1540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1160"/>
              <w:jc w:val="left"/>
            </w:pPr>
            <w: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Bodytext60"/>
              <w:shd w:val="clear" w:color="auto" w:fill="auto"/>
              <w:spacing w:line="240" w:lineRule="auto"/>
              <w:ind w:left="1700"/>
            </w:pPr>
            <w:r>
              <w:t>4</w:t>
            </w:r>
          </w:p>
        </w:tc>
      </w:tr>
      <w:tr w:rsidR="00E17991" w:rsidTr="0096709E">
        <w:trPr>
          <w:trHeight w:val="84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Свойства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178" w:right="106"/>
            </w:pPr>
            <w:r>
              <w:t>Закрепить умение классифициро</w:t>
            </w:r>
            <w:r>
              <w:softHyphen/>
              <w:t>вать предметы по двум, трем свой</w:t>
            </w:r>
            <w:r>
              <w:softHyphen/>
              <w:t>ствам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69" w:lineRule="exact"/>
              <w:ind w:left="178" w:right="106"/>
            </w:pPr>
            <w:r>
              <w:t>Игра «Построй дворец», «Карта»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8" w:lineRule="exact"/>
              <w:ind w:left="178" w:right="106"/>
            </w:pPr>
            <w:r>
              <w:rPr>
                <w:rStyle w:val="Bodytext10ptItalic0"/>
              </w:rPr>
              <w:t>Носова, Е. А.</w:t>
            </w:r>
            <w:r>
              <w:t xml:space="preserve"> Логика и математика для дошкольников / Е. А. Носова, Р. Л. Не</w:t>
            </w:r>
            <w:r>
              <w:softHyphen/>
              <w:t>помнящая. - СПб</w:t>
            </w:r>
            <w:proofErr w:type="gramStart"/>
            <w:r>
              <w:t xml:space="preserve">. : </w:t>
            </w:r>
            <w:proofErr w:type="spellStart"/>
            <w:proofErr w:type="gramEnd"/>
            <w:r>
              <w:t>Акцидент</w:t>
            </w:r>
            <w:proofErr w:type="spellEnd"/>
            <w:r>
              <w:t>, 1996</w:t>
            </w:r>
          </w:p>
        </w:tc>
      </w:tr>
      <w:tr w:rsidR="00E17991" w:rsidTr="0096709E">
        <w:trPr>
          <w:trHeight w:val="277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78" w:lineRule="exact"/>
              <w:ind w:left="80"/>
              <w:jc w:val="left"/>
            </w:pPr>
            <w:r>
              <w:t>Числа и цифры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71"/>
              </w:tabs>
              <w:spacing w:line="274" w:lineRule="exact"/>
              <w:ind w:left="178" w:right="106"/>
              <w:jc w:val="left"/>
            </w:pPr>
            <w:r>
              <w:t>Упражнять в нахождении числа ± 1 и в составлении чисел до 10 из отдельных единиц.</w:t>
            </w:r>
          </w:p>
          <w:p w:rsidR="00E17991" w:rsidRDefault="00E17991" w:rsidP="0096709E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line="274" w:lineRule="exact"/>
              <w:ind w:left="178" w:right="106"/>
            </w:pPr>
            <w:r>
              <w:t>Закрепить умения пользоваться математическими знаками «боль</w:t>
            </w:r>
            <w:r>
              <w:softHyphen/>
              <w:t>ше», «меньше</w:t>
            </w:r>
            <w:proofErr w:type="gramStart"/>
            <w:r>
              <w:t xml:space="preserve">» (&gt;, &lt;) </w:t>
            </w:r>
            <w:proofErr w:type="gramEnd"/>
            <w:r>
              <w:t>при сравне</w:t>
            </w:r>
            <w:r>
              <w:softHyphen/>
              <w:t>нии смежных чисел, делить целый предмет на две и четыре равные части и сравнивать части между собой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178" w:right="106"/>
              <w:jc w:val="left"/>
            </w:pPr>
            <w:r>
              <w:t>Игровое упражнение «Лесенка».</w:t>
            </w:r>
          </w:p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178" w:right="106"/>
            </w:pPr>
            <w:r>
              <w:t>Проблемно-практическая ситуация «Раздели пирог поровну среди гостей». Игра «Дроби»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178" w:right="106"/>
            </w:pPr>
            <w:r>
              <w:rPr>
                <w:rStyle w:val="Bodytext10ptItalic0"/>
              </w:rPr>
              <w:t>Математика -</w:t>
            </w:r>
            <w:r>
              <w:t xml:space="preserve"> это интересно. Рабо</w:t>
            </w:r>
            <w:r>
              <w:softHyphen/>
              <w:t xml:space="preserve">чая тетрадь для детей 6-7 лет / сост. И. Н. </w:t>
            </w:r>
            <w:proofErr w:type="spellStart"/>
            <w:r>
              <w:t>Чеплашкина</w:t>
            </w:r>
            <w:proofErr w:type="spellEnd"/>
            <w:r>
              <w:t>. - СПб. : Детств</w:t>
            </w:r>
            <w:proofErr w:type="gramStart"/>
            <w:r>
              <w:t>о-</w:t>
            </w:r>
            <w:proofErr w:type="gramEnd"/>
            <w:r>
              <w:t xml:space="preserve"> Пресс, 2000. - Зад. № 8. </w:t>
            </w:r>
            <w:r>
              <w:rPr>
                <w:rStyle w:val="Bodytext10ptItalic0"/>
              </w:rPr>
              <w:t>Ерофеева. Т. Н.</w:t>
            </w:r>
            <w:r>
              <w:t xml:space="preserve"> Математика для до</w:t>
            </w:r>
            <w:r>
              <w:softHyphen/>
              <w:t>школьников / Т. Н. Ерофеева, Л. Н. Пав</w:t>
            </w:r>
            <w:r>
              <w:softHyphen/>
              <w:t xml:space="preserve">лова, В. П. Новикова. - </w:t>
            </w:r>
            <w:r>
              <w:rPr>
                <w:rStyle w:val="BodytextSpacing1pt"/>
              </w:rPr>
              <w:t>М.:</w:t>
            </w:r>
            <w:r>
              <w:t xml:space="preserve"> Просве</w:t>
            </w:r>
            <w:r>
              <w:softHyphen/>
              <w:t>щение, 1997</w:t>
            </w:r>
          </w:p>
        </w:tc>
      </w:tr>
      <w:tr w:rsidR="00E17991" w:rsidTr="0096709E">
        <w:trPr>
          <w:trHeight w:val="169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E17991">
            <w:pPr>
              <w:pStyle w:val="1"/>
              <w:shd w:val="clear" w:color="auto" w:fill="auto"/>
              <w:spacing w:line="240" w:lineRule="auto"/>
              <w:ind w:left="80"/>
              <w:jc w:val="left"/>
            </w:pPr>
            <w:r>
              <w:t>Отношения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8" w:lineRule="exact"/>
              <w:ind w:left="178" w:right="106"/>
              <w:jc w:val="left"/>
            </w:pPr>
            <w:r>
              <w:t>Ориентировка в пространстве, во времени: неделя; части суток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178" w:right="106"/>
            </w:pPr>
            <w:r>
              <w:t>Игры «Расставь мебель», «Найди игрушку», «До</w:t>
            </w:r>
            <w:r>
              <w:softHyphen/>
              <w:t>мик недели», «Все о вре</w:t>
            </w:r>
            <w:r>
              <w:softHyphen/>
              <w:t>мени»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91" w:rsidRDefault="00E17991" w:rsidP="0096709E">
            <w:pPr>
              <w:pStyle w:val="1"/>
              <w:shd w:val="clear" w:color="auto" w:fill="auto"/>
              <w:spacing w:line="274" w:lineRule="exact"/>
              <w:ind w:left="178" w:right="106"/>
              <w:jc w:val="left"/>
            </w:pPr>
            <w:r>
              <w:rPr>
                <w:rStyle w:val="Bodytext10ptItalic0"/>
              </w:rPr>
              <w:t>Щербакова, Е. И.</w:t>
            </w:r>
            <w:r>
              <w:t xml:space="preserve"> Методика обучения математике в детском саду / Е. И. Щер</w:t>
            </w:r>
            <w:r>
              <w:softHyphen/>
              <w:t xml:space="preserve">бакова. - </w:t>
            </w:r>
            <w:r>
              <w:rPr>
                <w:rStyle w:val="BodytextSpacing1pt"/>
              </w:rPr>
              <w:t>М.:</w:t>
            </w:r>
            <w:r>
              <w:t xml:space="preserve"> Академия, 2000. </w:t>
            </w:r>
            <w:proofErr w:type="spellStart"/>
            <w:r>
              <w:rPr>
                <w:rStyle w:val="Bodytext10ptItalic0"/>
              </w:rPr>
              <w:t>Тарабарина</w:t>
            </w:r>
            <w:proofErr w:type="spellEnd"/>
            <w:r>
              <w:rPr>
                <w:rStyle w:val="Bodytext10ptItalic0"/>
              </w:rPr>
              <w:t>, Т. Н.</w:t>
            </w:r>
            <w:r>
              <w:t xml:space="preserve"> Детям о времени / Т. Н. </w:t>
            </w:r>
            <w:proofErr w:type="spellStart"/>
            <w:r>
              <w:t>Тарабарина</w:t>
            </w:r>
            <w:proofErr w:type="spellEnd"/>
            <w:r>
              <w:t>, Е. И. Соколова. - Ярославль</w:t>
            </w:r>
            <w:proofErr w:type="gramStart"/>
            <w:r>
              <w:t xml:space="preserve"> :</w:t>
            </w:r>
            <w:proofErr w:type="gramEnd"/>
            <w:r>
              <w:t xml:space="preserve"> Академия развития, 1996</w:t>
            </w:r>
          </w:p>
        </w:tc>
      </w:tr>
      <w:tr w:rsidR="0096709E" w:rsidTr="0096709E">
        <w:trPr>
          <w:trHeight w:val="169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after="60" w:line="259" w:lineRule="exact"/>
              <w:ind w:left="120" w:right="85"/>
              <w:jc w:val="left"/>
            </w:pPr>
            <w:r>
              <w:t>Мир жи</w:t>
            </w:r>
            <w:r>
              <w:softHyphen/>
              <w:t>вотных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line="221" w:lineRule="exact"/>
              <w:ind w:left="120" w:right="85"/>
            </w:pPr>
            <w:r>
              <w:t>1. Заинтересовать отдельными пред</w:t>
            </w:r>
            <w:r>
              <w:softHyphen/>
              <w:t>ставителями животного мира на ос</w:t>
            </w:r>
            <w:r>
              <w:softHyphen/>
              <w:t>нове принципа их уникальности, отличия от других представителей, особенностей их размещения на раз</w:t>
            </w:r>
            <w:r>
              <w:softHyphen/>
              <w:t>ных территориях.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line="259" w:lineRule="exact"/>
              <w:ind w:left="120" w:right="85"/>
            </w:pPr>
            <w:r>
              <w:t>Беседа с показом иллю</w:t>
            </w:r>
            <w:r>
              <w:softHyphen/>
              <w:t>страций удивительных животных.</w:t>
            </w:r>
          </w:p>
          <w:p w:rsidR="0096709E" w:rsidRDefault="0096709E" w:rsidP="0096709E">
            <w:pPr>
              <w:pStyle w:val="1"/>
              <w:shd w:val="clear" w:color="auto" w:fill="auto"/>
              <w:spacing w:line="259" w:lineRule="exact"/>
              <w:ind w:left="120" w:right="85"/>
              <w:jc w:val="left"/>
            </w:pPr>
            <w:r>
              <w:t>Рассматривание пособия «Атлас животного мира»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line="250" w:lineRule="exact"/>
              <w:ind w:left="120" w:right="85"/>
            </w:pPr>
            <w:proofErr w:type="spellStart"/>
            <w:r>
              <w:rPr>
                <w:rStyle w:val="Bodytext10ptItalic0"/>
              </w:rPr>
              <w:t>Дмитрих</w:t>
            </w:r>
            <w:proofErr w:type="spellEnd"/>
            <w:r>
              <w:rPr>
                <w:rStyle w:val="Bodytext10ptItalic0"/>
              </w:rPr>
              <w:t>. А. К.</w:t>
            </w:r>
            <w:r w:rsidR="00084A7E">
              <w:t xml:space="preserve"> Почемучка / А. К. </w:t>
            </w:r>
            <w:proofErr w:type="spellStart"/>
            <w:r w:rsidR="00084A7E">
              <w:t>Дмит</w:t>
            </w:r>
            <w:r>
              <w:t>рих</w:t>
            </w:r>
            <w:proofErr w:type="spellEnd"/>
            <w:r>
              <w:t xml:space="preserve">, Г. А. </w:t>
            </w:r>
            <w:proofErr w:type="spellStart"/>
            <w:r>
              <w:t>Юрмин</w:t>
            </w:r>
            <w:proofErr w:type="spellEnd"/>
            <w:r>
              <w:t xml:space="preserve">, Р. В. </w:t>
            </w:r>
            <w:proofErr w:type="spellStart"/>
            <w:r>
              <w:t>Кошурникова</w:t>
            </w:r>
            <w:proofErr w:type="spellEnd"/>
            <w:r>
              <w:t>. - М.</w:t>
            </w:r>
            <w:proofErr w:type="gramStart"/>
            <w:r>
              <w:t xml:space="preserve"> :</w:t>
            </w:r>
            <w:proofErr w:type="gramEnd"/>
            <w:r>
              <w:t xml:space="preserve"> Педагогика, 1996. </w:t>
            </w:r>
            <w:r>
              <w:rPr>
                <w:rStyle w:val="Bodytext10ptItalic0"/>
              </w:rPr>
              <w:t>Клыков, А. А.</w:t>
            </w:r>
            <w:r>
              <w:t xml:space="preserve"> Беседы о животных / А. А. Клыков. </w:t>
            </w:r>
            <w:proofErr w:type="gramStart"/>
            <w:r>
              <w:t>-М</w:t>
            </w:r>
            <w:proofErr w:type="gramEnd"/>
            <w:r>
              <w:t>.: Просвещение, 1966.</w:t>
            </w:r>
          </w:p>
        </w:tc>
      </w:tr>
      <w:tr w:rsidR="0096709E" w:rsidTr="0096709E">
        <w:trPr>
          <w:trHeight w:val="169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after="60" w:line="259" w:lineRule="exact"/>
              <w:ind w:left="120" w:right="78"/>
              <w:jc w:val="left"/>
            </w:pPr>
            <w:r>
              <w:t>Алгоритмы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2"/>
              </w:tabs>
              <w:spacing w:line="259" w:lineRule="exact"/>
              <w:ind w:left="120" w:right="78"/>
              <w:jc w:val="left"/>
            </w:pPr>
            <w:r>
              <w:t>Формировать умение выполнять ряд действий, ориентируясь на знак-символ.</w:t>
            </w:r>
          </w:p>
          <w:p w:rsidR="0096709E" w:rsidRDefault="0096709E" w:rsidP="0096709E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262"/>
              </w:tabs>
              <w:spacing w:line="259" w:lineRule="exact"/>
              <w:ind w:left="120" w:right="78"/>
              <w:jc w:val="left"/>
            </w:pPr>
            <w:r>
              <w:t xml:space="preserve">Учить </w:t>
            </w:r>
            <w:proofErr w:type="gramStart"/>
            <w:r>
              <w:t>самостоятельно</w:t>
            </w:r>
            <w:proofErr w:type="gramEnd"/>
            <w:r>
              <w:t xml:space="preserve"> состав</w:t>
            </w:r>
            <w:r>
              <w:softHyphen/>
              <w:t xml:space="preserve">лять алгоритм действий, находить закономерность в местоположении </w:t>
            </w:r>
            <w:r w:rsidRPr="00E17991">
              <w:rPr>
                <w:rStyle w:val="Bodytext10ptItalic0"/>
                <w:i w:val="0"/>
                <w:iCs w:val="0"/>
                <w:sz w:val="19"/>
                <w:szCs w:val="19"/>
              </w:rPr>
              <w:t>3-4</w:t>
            </w:r>
            <w:r>
              <w:t xml:space="preserve"> предметов, расположенных</w:t>
            </w:r>
          </w:p>
          <w:p w:rsidR="0096709E" w:rsidRDefault="0096709E" w:rsidP="0096709E">
            <w:pPr>
              <w:pStyle w:val="1"/>
              <w:shd w:val="clear" w:color="auto" w:fill="auto"/>
              <w:spacing w:line="221" w:lineRule="exact"/>
              <w:ind w:left="120" w:right="78"/>
              <w:jc w:val="left"/>
            </w:pPr>
            <w:r>
              <w:t>в ряд и на плоскости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line="259" w:lineRule="exact"/>
              <w:ind w:left="120" w:right="78"/>
              <w:jc w:val="left"/>
            </w:pPr>
            <w:r>
              <w:t>Игры «Угостим кукол ча</w:t>
            </w:r>
            <w:r>
              <w:softHyphen/>
              <w:t>ем», «Заселим дома»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Pr="00E17991" w:rsidRDefault="0096709E" w:rsidP="0096709E">
            <w:pPr>
              <w:pStyle w:val="1"/>
              <w:shd w:val="clear" w:color="auto" w:fill="auto"/>
              <w:spacing w:line="250" w:lineRule="exact"/>
              <w:ind w:left="120" w:right="78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rStyle w:val="Bodytext10ptItalic0"/>
              </w:rPr>
              <w:t>Сербина. Е. В.</w:t>
            </w:r>
            <w:r w:rsidRPr="00E17991">
              <w:rPr>
                <w:i/>
                <w:iCs/>
                <w:sz w:val="20"/>
                <w:szCs w:val="20"/>
              </w:rPr>
              <w:t xml:space="preserve"> Математика для малы</w:t>
            </w:r>
            <w:r w:rsidRPr="00E17991">
              <w:rPr>
                <w:i/>
                <w:iCs/>
                <w:sz w:val="20"/>
                <w:szCs w:val="20"/>
              </w:rPr>
              <w:softHyphen/>
              <w:t>шей / Е. В. Сербина. - М.</w:t>
            </w:r>
            <w:proofErr w:type="gramStart"/>
            <w:r w:rsidRPr="00E17991">
              <w:rPr>
                <w:i/>
                <w:iCs/>
                <w:sz w:val="20"/>
                <w:szCs w:val="20"/>
              </w:rPr>
              <w:t xml:space="preserve"> :</w:t>
            </w:r>
            <w:proofErr w:type="gramEnd"/>
            <w:r w:rsidRPr="00E17991">
              <w:rPr>
                <w:i/>
                <w:iCs/>
                <w:sz w:val="20"/>
                <w:szCs w:val="20"/>
              </w:rPr>
              <w:t xml:space="preserve"> Просвеще</w:t>
            </w:r>
            <w:r w:rsidRPr="00E17991">
              <w:rPr>
                <w:i/>
                <w:iCs/>
                <w:sz w:val="20"/>
                <w:szCs w:val="20"/>
              </w:rPr>
              <w:softHyphen/>
              <w:t>ние, 1992.</w:t>
            </w:r>
          </w:p>
          <w:p w:rsidR="0096709E" w:rsidRPr="00E17991" w:rsidRDefault="0096709E" w:rsidP="0096709E">
            <w:pPr>
              <w:pStyle w:val="1"/>
              <w:shd w:val="clear" w:color="auto" w:fill="auto"/>
              <w:spacing w:line="250" w:lineRule="exact"/>
              <w:ind w:left="120" w:right="78"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rStyle w:val="Bodytext10ptItalic0"/>
              </w:rPr>
              <w:t>Фидлер</w:t>
            </w:r>
            <w:proofErr w:type="spellEnd"/>
            <w:r>
              <w:rPr>
                <w:rStyle w:val="Bodytext10ptItalic0"/>
              </w:rPr>
              <w:t>. М.</w:t>
            </w:r>
            <w:r w:rsidRPr="00E17991">
              <w:rPr>
                <w:i/>
                <w:iCs/>
                <w:sz w:val="20"/>
                <w:szCs w:val="20"/>
              </w:rPr>
              <w:t xml:space="preserve"> Математика уже в детском саду / М. </w:t>
            </w:r>
            <w:proofErr w:type="spellStart"/>
            <w:r w:rsidRPr="00E17991">
              <w:rPr>
                <w:i/>
                <w:iCs/>
                <w:sz w:val="20"/>
                <w:szCs w:val="20"/>
              </w:rPr>
              <w:t>Фидлер</w:t>
            </w:r>
            <w:proofErr w:type="spellEnd"/>
            <w:r w:rsidRPr="00E17991">
              <w:rPr>
                <w:i/>
                <w:iCs/>
                <w:sz w:val="20"/>
                <w:szCs w:val="20"/>
              </w:rPr>
              <w:t xml:space="preserve">. - </w:t>
            </w:r>
            <w:r w:rsidRPr="00E17991">
              <w:rPr>
                <w:rStyle w:val="BodytextSpacing1pt"/>
                <w:i/>
                <w:iCs/>
                <w:spacing w:val="0"/>
                <w:sz w:val="20"/>
                <w:szCs w:val="20"/>
              </w:rPr>
              <w:t>М.:</w:t>
            </w:r>
            <w:r w:rsidRPr="00E17991">
              <w:rPr>
                <w:i/>
                <w:iCs/>
                <w:sz w:val="20"/>
                <w:szCs w:val="20"/>
              </w:rPr>
              <w:t xml:space="preserve"> Просвещение, 1981</w:t>
            </w:r>
          </w:p>
        </w:tc>
      </w:tr>
      <w:tr w:rsidR="0096709E" w:rsidTr="0096709E">
        <w:trPr>
          <w:trHeight w:val="169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after="60" w:line="259" w:lineRule="exact"/>
              <w:ind w:left="141" w:right="78"/>
              <w:jc w:val="left"/>
            </w:pPr>
            <w:r>
              <w:t>Принцип сохранения количества, величины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line="221" w:lineRule="exact"/>
              <w:ind w:left="141" w:right="78"/>
            </w:pPr>
            <w:r>
              <w:t>Упражнять в умении измерять массу предметов с помощью раз</w:t>
            </w:r>
            <w:r>
              <w:softHyphen/>
              <w:t>личных весов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Default="0096709E" w:rsidP="0096709E">
            <w:pPr>
              <w:pStyle w:val="1"/>
              <w:shd w:val="clear" w:color="auto" w:fill="auto"/>
              <w:spacing w:line="259" w:lineRule="exact"/>
              <w:ind w:left="141" w:right="78"/>
            </w:pPr>
            <w:r>
              <w:t>Проблемно-практическая ситуация «Измерь массу двух кубиков». Авторские сказки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09E" w:rsidRPr="00E17991" w:rsidRDefault="0096709E" w:rsidP="0096709E">
            <w:pPr>
              <w:pStyle w:val="1"/>
              <w:shd w:val="clear" w:color="auto" w:fill="auto"/>
              <w:spacing w:line="250" w:lineRule="exact"/>
              <w:ind w:left="141" w:right="78"/>
              <w:rPr>
                <w:i/>
                <w:iCs/>
                <w:sz w:val="20"/>
                <w:szCs w:val="20"/>
              </w:rPr>
            </w:pPr>
            <w:r>
              <w:rPr>
                <w:rStyle w:val="Bodytext10ptItalic0"/>
              </w:rPr>
              <w:t>Банк</w:t>
            </w:r>
            <w:r w:rsidRPr="00E17991">
              <w:rPr>
                <w:i/>
                <w:iCs/>
                <w:sz w:val="20"/>
                <w:szCs w:val="20"/>
              </w:rPr>
              <w:t xml:space="preserve"> познавательного материала ДОУ</w:t>
            </w:r>
          </w:p>
        </w:tc>
      </w:tr>
    </w:tbl>
    <w:p w:rsidR="005D560D" w:rsidRPr="0096709E" w:rsidRDefault="005D560D" w:rsidP="0096709E">
      <w:pPr>
        <w:rPr>
          <w:sz w:val="22"/>
          <w:szCs w:val="22"/>
        </w:rPr>
      </w:pPr>
    </w:p>
    <w:sectPr w:rsidR="005D560D" w:rsidRPr="0096709E" w:rsidSect="0096709E">
      <w:type w:val="continuous"/>
      <w:pgSz w:w="11905" w:h="16837"/>
      <w:pgMar w:top="1134" w:right="990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4A" w:rsidRDefault="00B0504A" w:rsidP="005D560D">
      <w:r>
        <w:separator/>
      </w:r>
    </w:p>
  </w:endnote>
  <w:endnote w:type="continuationSeparator" w:id="0">
    <w:p w:rsidR="00B0504A" w:rsidRDefault="00B0504A" w:rsidP="005D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4A" w:rsidRDefault="00B0504A"/>
  </w:footnote>
  <w:footnote w:type="continuationSeparator" w:id="0">
    <w:p w:rsidR="00B0504A" w:rsidRDefault="00B050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48A"/>
    <w:multiLevelType w:val="multilevel"/>
    <w:tmpl w:val="3AE24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A27A7"/>
    <w:multiLevelType w:val="multilevel"/>
    <w:tmpl w:val="B52C10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E6A5C"/>
    <w:multiLevelType w:val="multilevel"/>
    <w:tmpl w:val="2AE85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D765AB"/>
    <w:multiLevelType w:val="multilevel"/>
    <w:tmpl w:val="614044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774ED"/>
    <w:multiLevelType w:val="multilevel"/>
    <w:tmpl w:val="F2BC9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560D"/>
    <w:rsid w:val="00032E40"/>
    <w:rsid w:val="00084A7E"/>
    <w:rsid w:val="00395BA8"/>
    <w:rsid w:val="005D560D"/>
    <w:rsid w:val="0096709E"/>
    <w:rsid w:val="009F17ED"/>
    <w:rsid w:val="00B0504A"/>
    <w:rsid w:val="00D43A89"/>
    <w:rsid w:val="00E1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6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60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BoldItalic">
    <w:name w:val="Body text (2) + Bold;Italic"/>
    <w:basedOn w:val="Bodytext2"/>
    <w:rsid w:val="005D56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a0"/>
    <w:link w:val="Bodytext3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4">
    <w:name w:val="Body text (4)_"/>
    <w:basedOn w:val="a0"/>
    <w:link w:val="Bodytext4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NotItalic">
    <w:name w:val="Body text (4) + Not Italic"/>
    <w:basedOn w:val="Bodytext4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NotItalic0">
    <w:name w:val="Body text (4) + Not Italic"/>
    <w:basedOn w:val="Bodytext4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Bodytext2Italic">
    <w:name w:val="Body text (2) + Italic"/>
    <w:basedOn w:val="Bodytext2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2Italic0">
    <w:name w:val="Body text (2) + Italic"/>
    <w:basedOn w:val="Bodytext2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Bodytext4NotItalic1">
    <w:name w:val="Body text (4) + Not Italic"/>
    <w:basedOn w:val="Bodytext4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Heading1">
    <w:name w:val="Heading #1_"/>
    <w:basedOn w:val="a0"/>
    <w:link w:val="Heading1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a0"/>
    <w:link w:val="1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55ptSpacing0pt">
    <w:name w:val="Body text + 5;5 pt;Spacing 0 pt"/>
    <w:basedOn w:val="Bodytext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Bodytext8pt">
    <w:name w:val="Body text + 8 pt"/>
    <w:basedOn w:val="Bodytext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1ptBoldItalic">
    <w:name w:val="Body text + 11 pt;Bold;Italic"/>
    <w:basedOn w:val="Bodytext"/>
    <w:rsid w:val="005D560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BodytextSimHei6ptSpacing0pt">
    <w:name w:val="Body text + SimHei;6 pt;Spacing 0 pt"/>
    <w:basedOn w:val="Bodytext"/>
    <w:rsid w:val="005D560D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Bodytext5">
    <w:name w:val="Body text (5)_"/>
    <w:basedOn w:val="a0"/>
    <w:link w:val="Bodytext5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2">
    <w:name w:val="Table caption (2)_"/>
    <w:basedOn w:val="a0"/>
    <w:link w:val="Tablecaption2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Italic">
    <w:name w:val="Body text + 10 pt;Italic"/>
    <w:basedOn w:val="Bodytext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ablecaption">
    <w:name w:val="Table caption_"/>
    <w:basedOn w:val="a0"/>
    <w:link w:val="Tablecaption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3">
    <w:name w:val="Table caption (3)_"/>
    <w:basedOn w:val="a0"/>
    <w:link w:val="Tablecaption3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6">
    <w:name w:val="Body text (6)_"/>
    <w:basedOn w:val="a0"/>
    <w:link w:val="Bodytext6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ptItalic0">
    <w:name w:val="Body text + 10 pt;Italic"/>
    <w:basedOn w:val="Bodytext"/>
    <w:rsid w:val="005D56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Spacing1pt">
    <w:name w:val="Body text + Spacing 1 pt"/>
    <w:basedOn w:val="Bodytext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Tablecaption4">
    <w:name w:val="Table caption (4)_"/>
    <w:basedOn w:val="a0"/>
    <w:link w:val="Tablecaption4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5D5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Bodytext20">
    <w:name w:val="Body text (2)"/>
    <w:basedOn w:val="a"/>
    <w:link w:val="Bodytext2"/>
    <w:rsid w:val="005D560D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rsid w:val="005D560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rsid w:val="005D560D"/>
    <w:pPr>
      <w:shd w:val="clear" w:color="auto" w:fill="FFFFFF"/>
      <w:spacing w:before="180" w:after="180" w:line="0" w:lineRule="atLeast"/>
      <w:ind w:firstLine="36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10">
    <w:name w:val="Heading #1"/>
    <w:basedOn w:val="a"/>
    <w:link w:val="Heading1"/>
    <w:rsid w:val="005D560D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Bodytext"/>
    <w:rsid w:val="005D560D"/>
    <w:pPr>
      <w:shd w:val="clear" w:color="auto" w:fill="FFFFFF"/>
      <w:spacing w:line="10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a"/>
    <w:link w:val="Bodytext5"/>
    <w:rsid w:val="005D5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Tablecaption20">
    <w:name w:val="Table caption (2)"/>
    <w:basedOn w:val="a"/>
    <w:link w:val="Tablecaption2"/>
    <w:rsid w:val="005D5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rsid w:val="005D5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30">
    <w:name w:val="Table caption (3)"/>
    <w:basedOn w:val="a"/>
    <w:link w:val="Tablecaption3"/>
    <w:rsid w:val="005D5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rsid w:val="005D5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caption40">
    <w:name w:val="Table caption (4)"/>
    <w:basedOn w:val="a"/>
    <w:link w:val="Tablecaption4"/>
    <w:rsid w:val="005D5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70">
    <w:name w:val="Body text (7)"/>
    <w:basedOn w:val="a"/>
    <w:link w:val="Bodytext7"/>
    <w:rsid w:val="005D560D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2Spacing1pt">
    <w:name w:val="Body text (2) + Spacing 1 pt"/>
    <w:basedOn w:val="Bodytext2"/>
    <w:rsid w:val="009F1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Документовед</dc:creator>
  <cp:lastModifiedBy>Светлана</cp:lastModifiedBy>
  <cp:revision>3</cp:revision>
  <dcterms:created xsi:type="dcterms:W3CDTF">2017-12-07T03:42:00Z</dcterms:created>
  <dcterms:modified xsi:type="dcterms:W3CDTF">2018-01-08T18:52:00Z</dcterms:modified>
</cp:coreProperties>
</file>