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9E" w:rsidRPr="008F749E" w:rsidRDefault="008F749E" w:rsidP="008F749E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49E">
        <w:rPr>
          <w:rFonts w:ascii="Times New Roman" w:hAnsi="Times New Roman" w:cs="Times New Roman"/>
          <w:b/>
          <w:sz w:val="28"/>
          <w:szCs w:val="28"/>
        </w:rPr>
        <w:t>Профессиональная активность педагогов МКДОУ «Сказка»</w:t>
      </w:r>
    </w:p>
    <w:p w:rsidR="008F749E" w:rsidRPr="008F749E" w:rsidRDefault="008F749E" w:rsidP="008F749E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3076"/>
        <w:gridCol w:w="1320"/>
        <w:gridCol w:w="120"/>
        <w:gridCol w:w="1002"/>
        <w:gridCol w:w="180"/>
        <w:gridCol w:w="2151"/>
        <w:gridCol w:w="129"/>
        <w:gridCol w:w="2040"/>
      </w:tblGrid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конкурсы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spellStart"/>
            <w:proofErr w:type="gram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  <w:proofErr w:type="gramEnd"/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Фризицкая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Обрубова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РОМП «Организация работы с детьми раннего возраста» 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Размахнина М.А.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Чикнайкина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Сущинская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Фризицкая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Диденко О.В.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сборник материалов по адаптации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учителей-логопедов и учителей-дефектологов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Солярская Г.В.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Токарева Н.Л.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Обрубова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РОМП «Школа методиста» «Технология </w:t>
            </w:r>
            <w:proofErr w:type="spell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системно-деятельностного</w:t>
            </w:r>
            <w:proofErr w:type="spellEnd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подхода в методической работе»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rPr>
          <w:trHeight w:val="3298"/>
        </w:trPr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«Лучший экспериментально-исследовательский уголок»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все группы ДОУ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I 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8F7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Шуляр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Кундуш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8F7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РОМП «Организация работы с детьми раннего возраста» 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Солярская Г.В.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Размахнина М.А.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Чикнайкина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Сущинская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РМО «Инициатива и самостоятельность»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Конкурс-выставка творческих работ «Парад снеговиков»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Казакова Е.А.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Шуляр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Фролова И.С.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Размахнина М.А.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Безъязыкава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Терехина О.В.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Кудрявцева Т.Ф.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Петунина Е.В.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«Воспитать человека»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РОМП «Школа методиста» Межрайонный семинар «ВСОКО: первые шаги»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Исследовательская конференция </w:t>
            </w:r>
            <w:r w:rsidRPr="008F74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 качестве эксперта)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успешной практики в региональный образовательный Атлас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Мищенко С.И. 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по отбору </w:t>
            </w:r>
            <w:proofErr w:type="spell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пилотных</w:t>
            </w:r>
            <w:proofErr w:type="spellEnd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ОУ по ПИД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РОМП «Школа методиста» Межрайонный семинар «ВСОКО: представление </w:t>
            </w: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 апробации»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Шабанова Т.В.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«Мои открытия»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 </w:t>
            </w:r>
            <w:proofErr w:type="spell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лэпбуков</w:t>
            </w:r>
            <w:proofErr w:type="spellEnd"/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Кудрявцева Т.Ф.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Шуляр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Петунина Е.В.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XII педагогическая конференция "Инновационный опыт - основа системных изменений"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F749E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«Разработка образовательных модулей ПИД детей дошкольного возраста»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8F74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ы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«Мир понарошку» </w:t>
            </w:r>
            <w:proofErr w:type="gram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. Красноярск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Край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здоровья»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групп, инструктор по </w:t>
            </w: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Фестиваль «Мир открытий»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Благодарности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конкурс узких специалистов «Ступени мастерства» </w:t>
            </w:r>
            <w:r w:rsidRPr="008F749E">
              <w:rPr>
                <w:rFonts w:ascii="Times New Roman" w:hAnsi="Times New Roman" w:cs="Times New Roman"/>
                <w:i/>
                <w:sz w:val="24"/>
                <w:szCs w:val="24"/>
              </w:rPr>
              <w:t>в составе жюри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Межрайонный семинар «Игра как условие становления инициативы дошкольников» на базе ДОУ «Аленький цветочек»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дошкольников «Хочу все знать»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 (</w:t>
            </w:r>
            <w:r w:rsidRPr="008F74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 w:rsidRPr="008F74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составе жюри)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 конференция  школьников в ЦДО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 О.П.в составе жюри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«Пусть сгинут войны, пусть звенит капель»</w:t>
            </w:r>
          </w:p>
        </w:tc>
        <w:tc>
          <w:tcPr>
            <w:tcW w:w="144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2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169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Диплом, Благодарности.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18" w:type="dxa"/>
            <w:gridSpan w:val="8"/>
          </w:tcPr>
          <w:p w:rsidR="008F749E" w:rsidRPr="008F749E" w:rsidRDefault="008F749E" w:rsidP="008F7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кружковой работы: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-кружок по речевому творчеству «</w:t>
            </w:r>
            <w:proofErr w:type="spell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Говорушки</w:t>
            </w:r>
            <w:proofErr w:type="spellEnd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- «Бумажная фантазия»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- «</w:t>
            </w:r>
            <w:proofErr w:type="spell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Мукосолька</w:t>
            </w:r>
            <w:proofErr w:type="spellEnd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Клубный час </w:t>
            </w:r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Терехина О.В.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Круковец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Благодир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  <w:proofErr w:type="gram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Батаева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Диденко О.В.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Казакова Е.А.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Шуляр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Кундуш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О.К.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Фролова И.С.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г. Красноярск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Размахнина М.А.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Круковец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С.В. Чернян Н.А.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Петунина Е.В.Шабанова Т.В.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Удостоверения о ПК</w:t>
            </w: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акциях «Берегите воду», «Берегите птиц»</w:t>
            </w:r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Средние,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воспитатели средних, старших групп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«Калейдоскоп педагогических идей» (методический час)</w:t>
            </w:r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Шуляр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Мазалова С.А.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Шепилева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образовательной деятельности, открытых занятия в садах города</w:t>
            </w:r>
            <w:proofErr w:type="gramEnd"/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ДОУ «Березка»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Мищенко С.И.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Колисниченко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Расторгуева Н.Н.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Бочкарева Н.И.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Диденко О.В.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Токарева Н.Л.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Сущинская</w:t>
            </w:r>
            <w:proofErr w:type="spellEnd"/>
            <w:r w:rsidRPr="008F749E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F749E" w:rsidRPr="008F749E" w:rsidTr="008F749E">
        <w:tc>
          <w:tcPr>
            <w:tcW w:w="524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конкурсах профессиональной деятельности (дистанционно)</w:t>
            </w:r>
          </w:p>
        </w:tc>
        <w:tc>
          <w:tcPr>
            <w:tcW w:w="132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3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gridSpan w:val="2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49E">
              <w:rPr>
                <w:rFonts w:ascii="Times New Roman" w:hAnsi="Times New Roman" w:cs="Times New Roman"/>
                <w:sz w:val="24"/>
                <w:szCs w:val="24"/>
              </w:rPr>
              <w:t>Шабанова Т.В.</w:t>
            </w:r>
          </w:p>
        </w:tc>
        <w:tc>
          <w:tcPr>
            <w:tcW w:w="2040" w:type="dxa"/>
          </w:tcPr>
          <w:p w:rsidR="008F749E" w:rsidRPr="008F749E" w:rsidRDefault="008F749E" w:rsidP="008F74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55F" w:rsidRPr="008F749E" w:rsidRDefault="006B355F" w:rsidP="008F74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B355F" w:rsidRPr="008F7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49E"/>
    <w:rsid w:val="006B355F"/>
    <w:rsid w:val="008F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F749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734</Words>
  <Characters>4184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</dc:creator>
  <cp:keywords/>
  <dc:description/>
  <cp:lastModifiedBy>пер</cp:lastModifiedBy>
  <cp:revision>2</cp:revision>
  <dcterms:created xsi:type="dcterms:W3CDTF">2018-06-20T04:36:00Z</dcterms:created>
  <dcterms:modified xsi:type="dcterms:W3CDTF">2018-06-20T04:49:00Z</dcterms:modified>
</cp:coreProperties>
</file>